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95FEA" w:rsidRDefault="00DB1EDD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95FEA" w:rsidRDefault="00095FE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95FEA" w:rsidRDefault="00095FE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95FEA" w:rsidRDefault="00095FEA"/>
    <w:p w14:paraId="00000005" w14:textId="77777777" w:rsidR="00095FEA" w:rsidRDefault="00095FEA"/>
    <w:p w14:paraId="00000006" w14:textId="77777777" w:rsidR="00095FEA" w:rsidRDefault="00DB1ED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95FEA" w:rsidRDefault="00095FE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95FEA" w:rsidRDefault="00095FE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95FEA" w:rsidRDefault="00DB1E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95FEA" w:rsidRDefault="00095FE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95FEA" w:rsidRDefault="00095FE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95FEA" w:rsidRDefault="00DB1ED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095FEA" w:rsidRDefault="00095FE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95FEA" w:rsidRDefault="00DB1ED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095FEA" w:rsidRDefault="00DB1ED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095FEA" w:rsidRDefault="00DB1ED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095FEA" w:rsidRDefault="00DB1ED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095FEA" w:rsidRDefault="00095FEA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95FEA" w:rsidRDefault="00095FE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95FEA" w:rsidRDefault="00095FE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95FEA" w:rsidRDefault="00095FE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95FEA" w:rsidRDefault="00095FEA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095FEA" w:rsidRDefault="00DB1EDD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095FEA" w:rsidRDefault="00095FEA"/>
    <w:p w14:paraId="00000019" w14:textId="77777777" w:rsidR="00095FEA" w:rsidRDefault="00DB1ED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095FEA" w:rsidRDefault="00DB1ED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095FEA" w:rsidRDefault="00095FEA"/>
    <w:sectPr w:rsidR="00095FE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FCB40" w14:textId="77777777" w:rsidR="00DB1EDD" w:rsidRDefault="00DB1EDD">
      <w:r>
        <w:separator/>
      </w:r>
    </w:p>
  </w:endnote>
  <w:endnote w:type="continuationSeparator" w:id="0">
    <w:p w14:paraId="528DCDD6" w14:textId="77777777" w:rsidR="00DB1EDD" w:rsidRDefault="00DB1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095FEA" w:rsidRDefault="00DB1E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DC171" w14:textId="77777777" w:rsidR="00DB1EDD" w:rsidRDefault="00DB1EDD">
      <w:r>
        <w:separator/>
      </w:r>
    </w:p>
  </w:footnote>
  <w:footnote w:type="continuationSeparator" w:id="0">
    <w:p w14:paraId="1D03A083" w14:textId="77777777" w:rsidR="00DB1EDD" w:rsidRDefault="00DB1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095FEA" w:rsidRDefault="00DB1E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95FEA" w:rsidRDefault="00095FEA">
    <w:pPr>
      <w:rPr>
        <w:rFonts w:ascii="Cambria" w:eastAsia="Cambria" w:hAnsi="Cambria" w:cs="Cambria"/>
        <w:b/>
        <w:sz w:val="20"/>
        <w:szCs w:val="20"/>
      </w:rPr>
    </w:pPr>
  </w:p>
  <w:p w14:paraId="160CDE28" w14:textId="77777777" w:rsidR="00210AC6" w:rsidRPr="00153AF9" w:rsidRDefault="00210AC6" w:rsidP="00210AC6">
    <w:pPr>
      <w:ind w:hanging="2"/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INVITACIÓN MIXTA DE </w:t>
    </w:r>
    <w:r w:rsidRPr="00153AF9">
      <w:rPr>
        <w:rFonts w:ascii="Calibri" w:eastAsia="Calibri" w:hAnsi="Calibri" w:cs="Calibri"/>
        <w:b/>
      </w:rPr>
      <w:t>ADJUDICACIÓN DIRECTA</w:t>
    </w:r>
    <w:r>
      <w:rPr>
        <w:rFonts w:ascii="Calibri" w:eastAsia="Calibri" w:hAnsi="Calibri" w:cs="Calibri"/>
        <w:b/>
      </w:rPr>
      <w:t xml:space="preserve"> No. </w:t>
    </w:r>
    <w:r w:rsidRPr="00153AF9">
      <w:rPr>
        <w:rFonts w:ascii="Calibri" w:eastAsia="Calibri" w:hAnsi="Calibri" w:cs="Calibri"/>
        <w:b/>
      </w:rPr>
      <w:t xml:space="preserve">CDE-53204421-1 </w:t>
    </w:r>
    <w:r>
      <w:rPr>
        <w:rFonts w:ascii="Calibri" w:eastAsia="Calibri" w:hAnsi="Calibri" w:cs="Calibri"/>
        <w:b/>
      </w:rPr>
      <w:t xml:space="preserve">PARA LA ADQUISICIÓN DE </w:t>
    </w:r>
    <w:r w:rsidRPr="00153AF9">
      <w:rPr>
        <w:rFonts w:ascii="Calibri" w:eastAsia="Calibri" w:hAnsi="Calibri" w:cs="Calibri"/>
        <w:b/>
      </w:rPr>
      <w:t>APARATOS DEPORTIVOS</w:t>
    </w:r>
  </w:p>
  <w:p w14:paraId="00000020" w14:textId="77777777" w:rsidR="00095FEA" w:rsidRDefault="00095F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617"/>
    <w:multiLevelType w:val="multilevel"/>
    <w:tmpl w:val="649AD2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95FEA"/>
    <w:rsid w:val="00095FEA"/>
    <w:rsid w:val="00210AC6"/>
    <w:rsid w:val="00545406"/>
    <w:rsid w:val="00DB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dcterms:created xsi:type="dcterms:W3CDTF">2021-10-14T19:08:00Z</dcterms:created>
  <dcterms:modified xsi:type="dcterms:W3CDTF">2021-10-14T19:09:00Z</dcterms:modified>
</cp:coreProperties>
</file>